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748" w:rsidRDefault="007D4748" w:rsidP="007D4748">
      <w:pPr>
        <w:spacing w:after="0" w:line="240" w:lineRule="auto"/>
        <w:rPr>
          <w:b/>
          <w:sz w:val="24"/>
          <w:szCs w:val="24"/>
        </w:rPr>
      </w:pPr>
      <w:r w:rsidRPr="007D4748">
        <w:rPr>
          <w:bCs/>
          <w:sz w:val="24"/>
          <w:szCs w:val="24"/>
        </w:rPr>
        <w:t>Miejscowość, data 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17EF0">
        <w:rPr>
          <w:b/>
          <w:sz w:val="24"/>
          <w:szCs w:val="24"/>
        </w:rPr>
        <w:t xml:space="preserve">Wójt Gminy Zembrzyce </w:t>
      </w:r>
    </w:p>
    <w:p w:rsidR="00817EF0" w:rsidRDefault="00817EF0" w:rsidP="00817EF0">
      <w:pPr>
        <w:spacing w:after="0" w:line="240" w:lineRule="auto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Zembrzyce 540 </w:t>
      </w:r>
    </w:p>
    <w:p w:rsidR="00817EF0" w:rsidRDefault="00817EF0" w:rsidP="00817EF0">
      <w:pPr>
        <w:spacing w:after="0" w:line="240" w:lineRule="auto"/>
        <w:ind w:left="495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 – 210 Zembrzyce </w:t>
      </w:r>
    </w:p>
    <w:p w:rsidR="00817EF0" w:rsidRPr="00817EF0" w:rsidRDefault="00817EF0" w:rsidP="007D4748">
      <w:pPr>
        <w:spacing w:after="0" w:line="240" w:lineRule="auto"/>
        <w:rPr>
          <w:b/>
          <w:sz w:val="24"/>
          <w:szCs w:val="24"/>
        </w:rPr>
      </w:pPr>
    </w:p>
    <w:p w:rsidR="00F95D0B" w:rsidRPr="00494C0B" w:rsidRDefault="00494C0B" w:rsidP="00494C0B">
      <w:pPr>
        <w:spacing w:after="0" w:line="240" w:lineRule="auto"/>
        <w:jc w:val="center"/>
        <w:rPr>
          <w:b/>
          <w:sz w:val="28"/>
          <w:szCs w:val="28"/>
        </w:rPr>
      </w:pPr>
      <w:r w:rsidRPr="00494C0B">
        <w:rPr>
          <w:b/>
          <w:sz w:val="28"/>
          <w:szCs w:val="28"/>
        </w:rPr>
        <w:t>ZGŁOSZENIE DO GMINNEJ  EWIDENCJI ZBIORNIKÓW BEZODPŁYWOWYCH</w:t>
      </w:r>
      <w:r w:rsidR="007D4748">
        <w:rPr>
          <w:b/>
          <w:sz w:val="28"/>
          <w:szCs w:val="28"/>
        </w:rPr>
        <w:t>,</w:t>
      </w:r>
    </w:p>
    <w:p w:rsidR="00494C0B" w:rsidRPr="00494C0B" w:rsidRDefault="00494C0B" w:rsidP="00494C0B">
      <w:pPr>
        <w:spacing w:after="0" w:line="240" w:lineRule="auto"/>
        <w:jc w:val="center"/>
        <w:rPr>
          <w:b/>
          <w:sz w:val="28"/>
          <w:szCs w:val="28"/>
        </w:rPr>
      </w:pPr>
      <w:r w:rsidRPr="00494C0B">
        <w:rPr>
          <w:b/>
          <w:sz w:val="28"/>
          <w:szCs w:val="28"/>
        </w:rPr>
        <w:t xml:space="preserve"> PRZYDOMOWYCH OCZYSZCZALNI ŚCIEKÓW</w:t>
      </w:r>
    </w:p>
    <w:p w:rsidR="00494C0B" w:rsidRDefault="00494C0B" w:rsidP="00494C0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1463"/>
        <w:gridCol w:w="888"/>
        <w:gridCol w:w="638"/>
        <w:gridCol w:w="3011"/>
      </w:tblGrid>
      <w:tr w:rsidR="00494C0B" w:rsidTr="00494C0B">
        <w:tc>
          <w:tcPr>
            <w:tcW w:w="4606" w:type="dxa"/>
            <w:gridSpan w:val="2"/>
          </w:tcPr>
          <w:p w:rsidR="00494C0B" w:rsidRPr="000B68E6" w:rsidRDefault="00494C0B" w:rsidP="00494C0B">
            <w:pPr>
              <w:jc w:val="both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Właściciel nieruchomości/użytkownik/ inna forma użytkowania</w:t>
            </w:r>
          </w:p>
          <w:p w:rsidR="00494C0B" w:rsidRDefault="00494C0B" w:rsidP="00494C0B">
            <w:pPr>
              <w:jc w:val="both"/>
              <w:rPr>
                <w:b/>
                <w:sz w:val="24"/>
                <w:szCs w:val="24"/>
              </w:rPr>
            </w:pPr>
            <w:r w:rsidRPr="00494C0B">
              <w:rPr>
                <w:rFonts w:ascii="Times New Roman" w:hAnsi="Times New Roman"/>
                <w:i/>
                <w:sz w:val="18"/>
                <w:szCs w:val="18"/>
                <w:highlight w:val="lightGray"/>
              </w:rPr>
              <w:t>(Właścicielem nieruchomości w myśl ustawy jest również współwłaściciel, użytkownik wieczysty oraz jednostki organizacyjne i osoby posiadające nieruchomości                         w zarządzie lub użytkowaniu a także podmioty władające nieruchomością)</w:t>
            </w:r>
            <w:r>
              <w:rPr>
                <w:rFonts w:ascii="NSimSun" w:eastAsia="NSimSun" w:hAnsi="NSimSun" w:hint="eastAsia"/>
                <w:i/>
                <w:sz w:val="18"/>
                <w:szCs w:val="18"/>
                <w:highlight w:val="lightGray"/>
              </w:rPr>
              <w:t>*</w:t>
            </w:r>
          </w:p>
        </w:tc>
        <w:tc>
          <w:tcPr>
            <w:tcW w:w="4606" w:type="dxa"/>
            <w:gridSpan w:val="3"/>
          </w:tcPr>
          <w:p w:rsidR="00494C0B" w:rsidRDefault="00494C0B" w:rsidP="00494C0B">
            <w:pPr>
              <w:rPr>
                <w:rFonts w:ascii="Courier New" w:hAnsi="Courier New" w:cs="Courier New"/>
              </w:rPr>
            </w:pPr>
          </w:p>
          <w:p w:rsidR="00494C0B" w:rsidRPr="004433FF" w:rsidRDefault="00494C0B" w:rsidP="00494C0B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właściciel nieruchomości</w:t>
            </w:r>
          </w:p>
          <w:p w:rsidR="00494C0B" w:rsidRDefault="00494C0B" w:rsidP="00494C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użytkownik</w:t>
            </w:r>
            <w:r w:rsidRPr="000B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C0B" w:rsidRDefault="00494C0B" w:rsidP="00494C0B">
            <w:pPr>
              <w:rPr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forma użytkowania</w:t>
            </w:r>
          </w:p>
        </w:tc>
      </w:tr>
      <w:tr w:rsidR="00494C0B" w:rsidTr="00494C0B">
        <w:tc>
          <w:tcPr>
            <w:tcW w:w="4606" w:type="dxa"/>
            <w:gridSpan w:val="2"/>
          </w:tcPr>
          <w:p w:rsidR="00494C0B" w:rsidRPr="000B68E6" w:rsidRDefault="00A707EE" w:rsidP="00494C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4606" w:type="dxa"/>
            <w:gridSpan w:val="3"/>
          </w:tcPr>
          <w:p w:rsidR="00494C0B" w:rsidRDefault="00494C0B" w:rsidP="00494C0B">
            <w:pPr>
              <w:rPr>
                <w:rFonts w:ascii="Courier New" w:hAnsi="Courier New" w:cs="Courier New"/>
              </w:rPr>
            </w:pPr>
          </w:p>
        </w:tc>
      </w:tr>
      <w:tr w:rsidR="00494C0B" w:rsidTr="00494C0B">
        <w:tc>
          <w:tcPr>
            <w:tcW w:w="4606" w:type="dxa"/>
            <w:gridSpan w:val="2"/>
          </w:tcPr>
          <w:p w:rsidR="00A707EE" w:rsidRDefault="00A707EE" w:rsidP="00494C0B">
            <w:pPr>
              <w:jc w:val="both"/>
              <w:rPr>
                <w:rFonts w:ascii="Times New Roman" w:hAnsi="Times New Roman"/>
              </w:rPr>
            </w:pPr>
          </w:p>
          <w:p w:rsidR="00A707EE" w:rsidRPr="000B68E6" w:rsidRDefault="00A707EE" w:rsidP="00494C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nieruchomości, której dotyczy zgłoszenie</w:t>
            </w:r>
          </w:p>
        </w:tc>
        <w:tc>
          <w:tcPr>
            <w:tcW w:w="4606" w:type="dxa"/>
            <w:gridSpan w:val="3"/>
          </w:tcPr>
          <w:p w:rsidR="00494C0B" w:rsidRDefault="00494C0B" w:rsidP="00494C0B">
            <w:pPr>
              <w:rPr>
                <w:rFonts w:ascii="Courier New" w:hAnsi="Courier New" w:cs="Courier New"/>
              </w:rPr>
            </w:pPr>
          </w:p>
        </w:tc>
      </w:tr>
      <w:tr w:rsidR="00494C0B" w:rsidTr="00494C0B">
        <w:tc>
          <w:tcPr>
            <w:tcW w:w="4606" w:type="dxa"/>
            <w:gridSpan w:val="2"/>
          </w:tcPr>
          <w:p w:rsidR="00494C0B" w:rsidRDefault="00494C0B" w:rsidP="00494C0B">
            <w:pPr>
              <w:jc w:val="both"/>
              <w:rPr>
                <w:rFonts w:ascii="Times New Roman" w:hAnsi="Times New Roman"/>
              </w:rPr>
            </w:pPr>
          </w:p>
          <w:p w:rsidR="00A707EE" w:rsidRPr="000B68E6" w:rsidRDefault="00A707EE" w:rsidP="00494C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Liczbę osób zamieszkujących nieruchomości </w:t>
            </w:r>
          </w:p>
        </w:tc>
        <w:tc>
          <w:tcPr>
            <w:tcW w:w="4606" w:type="dxa"/>
            <w:gridSpan w:val="3"/>
          </w:tcPr>
          <w:p w:rsidR="00494C0B" w:rsidRDefault="00494C0B" w:rsidP="00494C0B">
            <w:pPr>
              <w:rPr>
                <w:rFonts w:ascii="Courier New" w:hAnsi="Courier New" w:cs="Courier New"/>
              </w:rPr>
            </w:pPr>
          </w:p>
        </w:tc>
      </w:tr>
      <w:tr w:rsidR="00A707EE" w:rsidTr="00494C0B">
        <w:tc>
          <w:tcPr>
            <w:tcW w:w="4606" w:type="dxa"/>
            <w:gridSpan w:val="2"/>
          </w:tcPr>
          <w:p w:rsidR="00A707EE" w:rsidRDefault="00A707EE" w:rsidP="00494C0B">
            <w:pPr>
              <w:jc w:val="both"/>
              <w:rPr>
                <w:rFonts w:ascii="Times New Roman" w:hAnsi="Times New Roman"/>
              </w:rPr>
            </w:pPr>
          </w:p>
          <w:p w:rsidR="00A707EE" w:rsidRDefault="00A707EE" w:rsidP="00494C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4606" w:type="dxa"/>
            <w:gridSpan w:val="3"/>
          </w:tcPr>
          <w:p w:rsidR="00A707EE" w:rsidRDefault="00A707EE" w:rsidP="00494C0B">
            <w:pPr>
              <w:rPr>
                <w:rFonts w:ascii="Courier New" w:hAnsi="Courier New" w:cs="Courier New"/>
              </w:rPr>
            </w:pPr>
          </w:p>
        </w:tc>
      </w:tr>
      <w:tr w:rsidR="00A707EE" w:rsidTr="00FC49A1">
        <w:tc>
          <w:tcPr>
            <w:tcW w:w="9212" w:type="dxa"/>
            <w:gridSpan w:val="5"/>
            <w:shd w:val="clear" w:color="auto" w:fill="A6A6A6" w:themeFill="background1" w:themeFillShade="A6"/>
          </w:tcPr>
          <w:p w:rsidR="00A707EE" w:rsidRPr="00FC49A1" w:rsidRDefault="00A707EE" w:rsidP="00A7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7EE" w:rsidRPr="00FC49A1" w:rsidRDefault="00A707EE" w:rsidP="00A7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A1">
              <w:rPr>
                <w:rFonts w:ascii="Times New Roman" w:hAnsi="Times New Roman"/>
                <w:sz w:val="24"/>
                <w:szCs w:val="24"/>
              </w:rPr>
              <w:t>SPOSÓB ZAGOSPODAROWANIA NIECZYSTOŚCI CIEKŁYCH</w:t>
            </w:r>
          </w:p>
          <w:p w:rsidR="00A707EE" w:rsidRDefault="00A707EE" w:rsidP="00494C0B">
            <w:pPr>
              <w:rPr>
                <w:rFonts w:ascii="Courier New" w:hAnsi="Courier New" w:cs="Courier New"/>
              </w:rPr>
            </w:pPr>
          </w:p>
        </w:tc>
      </w:tr>
      <w:tr w:rsidR="00A707EE" w:rsidTr="0074173C">
        <w:tc>
          <w:tcPr>
            <w:tcW w:w="9212" w:type="dxa"/>
            <w:gridSpan w:val="5"/>
          </w:tcPr>
          <w:p w:rsidR="00A707EE" w:rsidRDefault="00A707EE" w:rsidP="00A707EE">
            <w:pPr>
              <w:rPr>
                <w:rFonts w:ascii="Courier New" w:hAnsi="Courier New" w:cs="Courier New"/>
              </w:rPr>
            </w:pPr>
          </w:p>
          <w:p w:rsidR="00A707EE" w:rsidRPr="004433FF" w:rsidRDefault="00A707EE" w:rsidP="00A707EE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zbiornik bezodpływowy</w:t>
            </w:r>
          </w:p>
          <w:p w:rsidR="00A707EE" w:rsidRDefault="00A707EE" w:rsidP="00A707EE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przydomowa oczyszczalnia ścieków</w:t>
            </w:r>
          </w:p>
          <w:p w:rsidR="00FC49A1" w:rsidRPr="004433FF" w:rsidRDefault="00A707EE" w:rsidP="00A707EE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kanalizacja</w:t>
            </w:r>
          </w:p>
          <w:p w:rsidR="00A707EE" w:rsidRDefault="00A707EE" w:rsidP="00A707EE">
            <w:pPr>
              <w:rPr>
                <w:rFonts w:ascii="Times New Roman" w:hAnsi="Times New Roman"/>
              </w:rPr>
            </w:pPr>
          </w:p>
        </w:tc>
      </w:tr>
      <w:tr w:rsidR="00FC49A1" w:rsidTr="00FC49A1">
        <w:tc>
          <w:tcPr>
            <w:tcW w:w="9212" w:type="dxa"/>
            <w:gridSpan w:val="5"/>
            <w:shd w:val="clear" w:color="auto" w:fill="A6A6A6" w:themeFill="background1" w:themeFillShade="A6"/>
          </w:tcPr>
          <w:p w:rsidR="00FC49A1" w:rsidRDefault="00FC49A1" w:rsidP="00F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A1" w:rsidRDefault="00FC49A1" w:rsidP="00F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A1">
              <w:rPr>
                <w:rFonts w:ascii="Times New Roman" w:hAnsi="Times New Roman" w:cs="Times New Roman"/>
                <w:sz w:val="24"/>
                <w:szCs w:val="24"/>
              </w:rPr>
              <w:t>ZBIORNIK BEZODPŁYWOWY</w:t>
            </w:r>
          </w:p>
          <w:p w:rsidR="00FC49A1" w:rsidRPr="00FC49A1" w:rsidRDefault="00FC49A1" w:rsidP="00F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6D" w:rsidTr="007A41A5">
        <w:tc>
          <w:tcPr>
            <w:tcW w:w="3070" w:type="dxa"/>
          </w:tcPr>
          <w:p w:rsidR="0073426D" w:rsidRPr="0073426D" w:rsidRDefault="0073426D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Konstrukcja zbiornika bezodpływowego</w:t>
            </w:r>
            <w:r>
              <w:rPr>
                <w:rFonts w:ascii="NSimSun" w:eastAsia="NSimSun" w:hAnsi="NSimSun" w:cs="Times New Roman" w:hint="eastAsia"/>
              </w:rPr>
              <w:t>*</w:t>
            </w:r>
          </w:p>
        </w:tc>
        <w:tc>
          <w:tcPr>
            <w:tcW w:w="3071" w:type="dxa"/>
            <w:gridSpan w:val="3"/>
          </w:tcPr>
          <w:p w:rsidR="0073426D" w:rsidRPr="0073426D" w:rsidRDefault="0073426D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zbiorników</w:t>
            </w:r>
          </w:p>
        </w:tc>
        <w:tc>
          <w:tcPr>
            <w:tcW w:w="3071" w:type="dxa"/>
          </w:tcPr>
          <w:p w:rsidR="0073426D" w:rsidRPr="0073426D" w:rsidRDefault="0073426D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zbiorników {m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}</w:t>
            </w:r>
          </w:p>
        </w:tc>
      </w:tr>
      <w:tr w:rsidR="0073426D" w:rsidTr="007A41A5">
        <w:tc>
          <w:tcPr>
            <w:tcW w:w="3070" w:type="dxa"/>
          </w:tcPr>
          <w:p w:rsidR="0073426D" w:rsidRPr="004433FF" w:rsidRDefault="0073426D" w:rsidP="0073426D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zbiornik jednokomorowy</w:t>
            </w:r>
          </w:p>
          <w:p w:rsidR="0073426D" w:rsidRDefault="0073426D" w:rsidP="0073426D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zbiornik dwukomorowy</w:t>
            </w:r>
          </w:p>
          <w:p w:rsidR="0073426D" w:rsidRPr="004433FF" w:rsidRDefault="0073426D" w:rsidP="0073426D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zbiornik trzykomorowy</w:t>
            </w:r>
          </w:p>
          <w:p w:rsidR="0073426D" w:rsidRDefault="0073426D" w:rsidP="00A7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3"/>
          </w:tcPr>
          <w:p w:rsidR="0073426D" w:rsidRDefault="0073426D" w:rsidP="00A7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3426D" w:rsidRDefault="0073426D" w:rsidP="00A707EE">
            <w:pPr>
              <w:rPr>
                <w:rFonts w:ascii="Times New Roman" w:hAnsi="Times New Roman" w:cs="Times New Roman"/>
              </w:rPr>
            </w:pPr>
          </w:p>
        </w:tc>
      </w:tr>
      <w:tr w:rsidR="001716E9" w:rsidTr="00150B6D">
        <w:tc>
          <w:tcPr>
            <w:tcW w:w="4606" w:type="dxa"/>
            <w:gridSpan w:val="2"/>
          </w:tcPr>
          <w:p w:rsidR="001716E9" w:rsidRDefault="001716E9" w:rsidP="00A707EE">
            <w:pPr>
              <w:rPr>
                <w:rFonts w:ascii="Times New Roman" w:hAnsi="Times New Roman" w:cs="Times New Roman"/>
              </w:rPr>
            </w:pPr>
          </w:p>
          <w:p w:rsidR="001716E9" w:rsidRDefault="001716E9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Technologia  wykonania zbiornika </w:t>
            </w:r>
            <w:r w:rsidR="00D85DF1">
              <w:rPr>
                <w:rFonts w:ascii="Times New Roman" w:hAnsi="Times New Roman" w:cs="Times New Roman"/>
              </w:rPr>
              <w:t>(materiał)</w:t>
            </w:r>
            <w:r w:rsidR="00D85DF1">
              <w:rPr>
                <w:rFonts w:ascii="NSimSun" w:eastAsia="NSimSun" w:hAnsi="NSimSun" w:cs="Times New Roman" w:hint="eastAsia"/>
              </w:rPr>
              <w:t>*</w:t>
            </w:r>
          </w:p>
        </w:tc>
        <w:tc>
          <w:tcPr>
            <w:tcW w:w="4606" w:type="dxa"/>
            <w:gridSpan w:val="3"/>
          </w:tcPr>
          <w:p w:rsidR="00D85DF1" w:rsidRDefault="00D85DF1" w:rsidP="00D85DF1">
            <w:pPr>
              <w:rPr>
                <w:rFonts w:ascii="Courier New" w:hAnsi="Courier New" w:cs="Courier New"/>
              </w:rPr>
            </w:pPr>
          </w:p>
          <w:p w:rsidR="00D85DF1" w:rsidRPr="004433FF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kręgi betonowe</w:t>
            </w:r>
          </w:p>
          <w:p w:rsidR="00D85DF1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metalowy</w:t>
            </w:r>
          </w:p>
          <w:p w:rsidR="001716E9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poliestrowy </w:t>
            </w:r>
          </w:p>
          <w:p w:rsidR="00D85DF1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zalewane betonem</w:t>
            </w:r>
          </w:p>
          <w:p w:rsidR="00D85DF1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inne …………………………………………..</w:t>
            </w:r>
          </w:p>
          <w:p w:rsidR="00D85DF1" w:rsidRDefault="00D85DF1" w:rsidP="00D85DF1">
            <w:pPr>
              <w:rPr>
                <w:rFonts w:ascii="Times New Roman" w:hAnsi="Times New Roman" w:cs="Times New Roman"/>
              </w:rPr>
            </w:pPr>
          </w:p>
        </w:tc>
      </w:tr>
      <w:tr w:rsidR="00D85DF1" w:rsidTr="00150B6D">
        <w:tc>
          <w:tcPr>
            <w:tcW w:w="4606" w:type="dxa"/>
            <w:gridSpan w:val="2"/>
          </w:tcPr>
          <w:p w:rsidR="00D726BF" w:rsidRDefault="00D726BF" w:rsidP="00A707EE">
            <w:pPr>
              <w:rPr>
                <w:rFonts w:ascii="Times New Roman" w:hAnsi="Times New Roman" w:cs="Times New Roman"/>
              </w:rPr>
            </w:pPr>
          </w:p>
          <w:p w:rsidR="00D85DF1" w:rsidRDefault="00D85DF1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Uszczelnienie dna zbiornika (rodzaj) </w:t>
            </w:r>
            <w:r>
              <w:rPr>
                <w:rFonts w:ascii="NSimSun" w:eastAsia="NSimSun" w:hAnsi="NSimSun" w:cs="Times New Roman" w:hint="eastAsia"/>
              </w:rPr>
              <w:t>*</w:t>
            </w:r>
          </w:p>
        </w:tc>
        <w:tc>
          <w:tcPr>
            <w:tcW w:w="4606" w:type="dxa"/>
            <w:gridSpan w:val="3"/>
          </w:tcPr>
          <w:p w:rsidR="00D85DF1" w:rsidRPr="004433FF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beton</w:t>
            </w:r>
          </w:p>
          <w:p w:rsidR="00D85DF1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materiał ceramiczny</w:t>
            </w:r>
          </w:p>
          <w:p w:rsidR="00D85DF1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inne …………………………………………. </w:t>
            </w:r>
          </w:p>
          <w:p w:rsidR="00D85DF1" w:rsidRDefault="00D85DF1" w:rsidP="00D85DF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 w:rsidR="00D726BF">
              <w:rPr>
                <w:rFonts w:ascii="Times New Roman" w:hAnsi="Times New Roman"/>
              </w:rPr>
              <w:t xml:space="preserve">brak uszczelnienia </w:t>
            </w:r>
          </w:p>
          <w:p w:rsidR="00D85DF1" w:rsidRDefault="00D85DF1" w:rsidP="00D726BF">
            <w:pPr>
              <w:rPr>
                <w:rFonts w:ascii="Courier New" w:hAnsi="Courier New" w:cs="Courier New"/>
              </w:rPr>
            </w:pPr>
          </w:p>
        </w:tc>
      </w:tr>
      <w:tr w:rsidR="00D726BF" w:rsidTr="00150B6D">
        <w:tc>
          <w:tcPr>
            <w:tcW w:w="4606" w:type="dxa"/>
            <w:gridSpan w:val="2"/>
          </w:tcPr>
          <w:p w:rsidR="00D726BF" w:rsidRDefault="00D726BF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jest podpisana umowa z firmą na opróżnianie zbiornika?</w:t>
            </w:r>
            <w:r>
              <w:rPr>
                <w:rFonts w:ascii="NSimSun" w:eastAsia="NSimSun" w:hAnsi="NSimSun" w:cs="Times New Roman" w:hint="eastAsia"/>
              </w:rPr>
              <w:t>*</w:t>
            </w:r>
          </w:p>
        </w:tc>
        <w:tc>
          <w:tcPr>
            <w:tcW w:w="4606" w:type="dxa"/>
            <w:gridSpan w:val="3"/>
          </w:tcPr>
          <w:p w:rsidR="00D726BF" w:rsidRPr="004433FF" w:rsidRDefault="00D726BF" w:rsidP="00D726BF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Tak           Nr umowy: …………………….</w:t>
            </w:r>
          </w:p>
          <w:p w:rsidR="00D726BF" w:rsidRDefault="00D726BF" w:rsidP="00D726BF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Nie </w:t>
            </w:r>
          </w:p>
          <w:p w:rsidR="00D726BF" w:rsidRDefault="00D726BF" w:rsidP="00D85DF1">
            <w:pPr>
              <w:rPr>
                <w:rFonts w:ascii="Courier New" w:hAnsi="Courier New" w:cs="Courier New"/>
              </w:rPr>
            </w:pPr>
          </w:p>
        </w:tc>
      </w:tr>
      <w:tr w:rsidR="00D726BF" w:rsidTr="00150B6D">
        <w:tc>
          <w:tcPr>
            <w:tcW w:w="4606" w:type="dxa"/>
            <w:gridSpan w:val="2"/>
          </w:tcPr>
          <w:p w:rsidR="00D726BF" w:rsidRDefault="00D726BF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Dane podmiotu upoważnionego do usuwania nieczystości ciekłych</w:t>
            </w:r>
          </w:p>
          <w:p w:rsidR="007737CF" w:rsidRDefault="007737CF" w:rsidP="00A7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D726BF" w:rsidRDefault="00D726BF" w:rsidP="00D726BF">
            <w:pPr>
              <w:rPr>
                <w:rFonts w:ascii="Courier New" w:hAnsi="Courier New" w:cs="Courier New"/>
              </w:rPr>
            </w:pPr>
          </w:p>
        </w:tc>
      </w:tr>
      <w:tr w:rsidR="00D726BF" w:rsidTr="00150B6D">
        <w:tc>
          <w:tcPr>
            <w:tcW w:w="4606" w:type="dxa"/>
            <w:gridSpan w:val="2"/>
          </w:tcPr>
          <w:p w:rsidR="00D726BF" w:rsidRDefault="00D726BF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opróżniania zbiornika w ciągu roku</w:t>
            </w:r>
          </w:p>
        </w:tc>
        <w:tc>
          <w:tcPr>
            <w:tcW w:w="4606" w:type="dxa"/>
            <w:gridSpan w:val="3"/>
          </w:tcPr>
          <w:p w:rsidR="00D726BF" w:rsidRDefault="00D726BF" w:rsidP="00D726BF">
            <w:pPr>
              <w:rPr>
                <w:rFonts w:ascii="Courier New" w:hAnsi="Courier New" w:cs="Courier New"/>
              </w:rPr>
            </w:pPr>
          </w:p>
        </w:tc>
      </w:tr>
      <w:tr w:rsidR="009861EF" w:rsidTr="00150B6D">
        <w:tc>
          <w:tcPr>
            <w:tcW w:w="4606" w:type="dxa"/>
            <w:gridSpan w:val="2"/>
          </w:tcPr>
          <w:p w:rsidR="009861EF" w:rsidRDefault="009861EF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ostatniego wywozu</w:t>
            </w:r>
          </w:p>
        </w:tc>
        <w:tc>
          <w:tcPr>
            <w:tcW w:w="4606" w:type="dxa"/>
            <w:gridSpan w:val="3"/>
          </w:tcPr>
          <w:p w:rsidR="009861EF" w:rsidRDefault="009861EF" w:rsidP="00D726BF">
            <w:pPr>
              <w:rPr>
                <w:rFonts w:ascii="Courier New" w:hAnsi="Courier New" w:cs="Courier New"/>
              </w:rPr>
            </w:pPr>
          </w:p>
        </w:tc>
      </w:tr>
      <w:tr w:rsidR="009861EF" w:rsidTr="00150B6D">
        <w:tc>
          <w:tcPr>
            <w:tcW w:w="4606" w:type="dxa"/>
            <w:gridSpan w:val="2"/>
          </w:tcPr>
          <w:p w:rsidR="00F211C0" w:rsidRDefault="00F211C0" w:rsidP="00A707EE">
            <w:pPr>
              <w:rPr>
                <w:rFonts w:ascii="Times New Roman" w:hAnsi="Times New Roman" w:cs="Times New Roman"/>
              </w:rPr>
            </w:pPr>
          </w:p>
          <w:p w:rsidR="009861EF" w:rsidRDefault="007737CF" w:rsidP="00A7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Pobór wody</w:t>
            </w:r>
          </w:p>
          <w:p w:rsidR="00F211C0" w:rsidRDefault="00F211C0" w:rsidP="00A7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9861EF" w:rsidRPr="004433FF" w:rsidRDefault="009861EF" w:rsidP="009861EF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 w:rsidR="00F211C0">
              <w:rPr>
                <w:rFonts w:ascii="Times New Roman" w:hAnsi="Times New Roman"/>
              </w:rPr>
              <w:t xml:space="preserve"> </w:t>
            </w:r>
            <w:r w:rsidR="007737CF">
              <w:rPr>
                <w:rFonts w:ascii="Times New Roman" w:hAnsi="Times New Roman"/>
              </w:rPr>
              <w:t>studnia</w:t>
            </w:r>
          </w:p>
          <w:p w:rsidR="009861EF" w:rsidRDefault="009861EF" w:rsidP="009861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 w:rsidR="007737CF">
              <w:rPr>
                <w:rFonts w:ascii="Times New Roman" w:hAnsi="Times New Roman"/>
              </w:rPr>
              <w:t xml:space="preserve"> wodociąg gminny </w:t>
            </w:r>
          </w:p>
        </w:tc>
      </w:tr>
      <w:tr w:rsidR="009861EF" w:rsidTr="00FC49A1">
        <w:tc>
          <w:tcPr>
            <w:tcW w:w="9212" w:type="dxa"/>
            <w:gridSpan w:val="5"/>
            <w:shd w:val="clear" w:color="auto" w:fill="A6A6A6" w:themeFill="background1" w:themeFillShade="A6"/>
          </w:tcPr>
          <w:p w:rsidR="009861EF" w:rsidRDefault="009861EF" w:rsidP="009861EF">
            <w:pPr>
              <w:jc w:val="center"/>
              <w:rPr>
                <w:rFonts w:ascii="Times New Roman" w:hAnsi="Times New Roman" w:cs="Times New Roman"/>
              </w:rPr>
            </w:pPr>
          </w:p>
          <w:p w:rsidR="009861EF" w:rsidRDefault="009861EF" w:rsidP="009861EF">
            <w:pPr>
              <w:jc w:val="center"/>
              <w:rPr>
                <w:rFonts w:ascii="Times New Roman" w:hAnsi="Times New Roman" w:cs="Times New Roman"/>
              </w:rPr>
            </w:pPr>
            <w:r w:rsidRPr="009861EF">
              <w:rPr>
                <w:rFonts w:ascii="Times New Roman" w:hAnsi="Times New Roman" w:cs="Times New Roman"/>
              </w:rPr>
              <w:t>PRZYDOMOWA OCZYSZCZALNIA ŚCIEKÓW</w:t>
            </w:r>
          </w:p>
          <w:p w:rsidR="009861EF" w:rsidRPr="009861EF" w:rsidRDefault="009861EF" w:rsidP="0098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1EF" w:rsidTr="000A655A">
        <w:tc>
          <w:tcPr>
            <w:tcW w:w="5495" w:type="dxa"/>
            <w:gridSpan w:val="3"/>
          </w:tcPr>
          <w:p w:rsidR="009861EF" w:rsidRDefault="00904B31" w:rsidP="0098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przydomowej oczyszczalni</w:t>
            </w:r>
            <w:r>
              <w:rPr>
                <w:rFonts w:ascii="NSimSun" w:eastAsia="NSimSun" w:hAnsi="NSimSun" w:cs="Times New Roman" w:hint="eastAsia"/>
              </w:rPr>
              <w:t>*</w:t>
            </w:r>
          </w:p>
        </w:tc>
        <w:tc>
          <w:tcPr>
            <w:tcW w:w="3717" w:type="dxa"/>
            <w:gridSpan w:val="2"/>
          </w:tcPr>
          <w:p w:rsidR="009861EF" w:rsidRDefault="00904B31" w:rsidP="0098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 oczyszczali, model</w:t>
            </w:r>
          </w:p>
        </w:tc>
      </w:tr>
      <w:tr w:rsidR="00904B31" w:rsidTr="000A655A">
        <w:tc>
          <w:tcPr>
            <w:tcW w:w="5495" w:type="dxa"/>
            <w:gridSpan w:val="3"/>
          </w:tcPr>
          <w:p w:rsidR="00904B31" w:rsidRDefault="00904B31" w:rsidP="00904B31">
            <w:pPr>
              <w:rPr>
                <w:rFonts w:ascii="Courier New" w:hAnsi="Courier New" w:cs="Courier New"/>
              </w:rPr>
            </w:pPr>
          </w:p>
          <w:p w:rsidR="00904B31" w:rsidRPr="004433FF" w:rsidRDefault="00904B31" w:rsidP="00904B3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mechaniczno</w:t>
            </w:r>
            <w:proofErr w:type="spellEnd"/>
            <w:r>
              <w:rPr>
                <w:rFonts w:ascii="Times New Roman" w:hAnsi="Times New Roman"/>
              </w:rPr>
              <w:t xml:space="preserve"> – biologiczna z drenażem rozsączającym</w:t>
            </w:r>
          </w:p>
          <w:p w:rsidR="00904B31" w:rsidRDefault="00904B31" w:rsidP="00904B3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mechaniczno</w:t>
            </w:r>
            <w:proofErr w:type="spellEnd"/>
            <w:r>
              <w:rPr>
                <w:rFonts w:ascii="Times New Roman" w:hAnsi="Times New Roman"/>
              </w:rPr>
              <w:t xml:space="preserve"> – biologiczna z odprowadzaniem do wód</w:t>
            </w:r>
          </w:p>
          <w:p w:rsidR="00904B31" w:rsidRDefault="00904B31" w:rsidP="00904B3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mechaniczna (odstojnik) z drenażem </w:t>
            </w:r>
            <w:proofErr w:type="spellStart"/>
            <w:r>
              <w:rPr>
                <w:rFonts w:ascii="Times New Roman" w:hAnsi="Times New Roman"/>
              </w:rPr>
              <w:t>rozsączajcym</w:t>
            </w:r>
            <w:proofErr w:type="spellEnd"/>
          </w:p>
          <w:p w:rsidR="00904B31" w:rsidRDefault="00904B31" w:rsidP="00904B31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mechaniczna (odstojnik) z drenażem do wód</w:t>
            </w:r>
          </w:p>
          <w:p w:rsidR="00904B31" w:rsidRDefault="00904B31" w:rsidP="000A655A">
            <w:pPr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(jaka)……………………………………</w:t>
            </w:r>
            <w:r w:rsidR="000A655A">
              <w:rPr>
                <w:rFonts w:ascii="Times New Roman" w:hAnsi="Times New Roman"/>
              </w:rPr>
              <w:t>…………</w:t>
            </w:r>
          </w:p>
        </w:tc>
        <w:tc>
          <w:tcPr>
            <w:tcW w:w="3717" w:type="dxa"/>
            <w:gridSpan w:val="2"/>
          </w:tcPr>
          <w:p w:rsidR="00904B31" w:rsidRDefault="00904B31" w:rsidP="0098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5A" w:rsidTr="000A655A">
        <w:tc>
          <w:tcPr>
            <w:tcW w:w="5495" w:type="dxa"/>
            <w:gridSpan w:val="3"/>
          </w:tcPr>
          <w:p w:rsidR="000A655A" w:rsidRDefault="000A655A" w:rsidP="00904B31">
            <w:pPr>
              <w:rPr>
                <w:rFonts w:ascii="Times New Roman" w:hAnsi="Times New Roman" w:cs="Times New Roman"/>
              </w:rPr>
            </w:pPr>
          </w:p>
          <w:p w:rsidR="000A655A" w:rsidRDefault="000A655A" w:rsidP="00904B31">
            <w:pPr>
              <w:rPr>
                <w:rFonts w:ascii="Times New Roman" w:hAnsi="Times New Roman" w:cs="Times New Roman"/>
              </w:rPr>
            </w:pPr>
            <w:r w:rsidRPr="000A655A">
              <w:rPr>
                <w:rFonts w:ascii="Times New Roman" w:hAnsi="Times New Roman" w:cs="Times New Roman"/>
              </w:rPr>
              <w:t>Przepustowość oczyszczalni</w:t>
            </w:r>
            <w:r>
              <w:rPr>
                <w:rFonts w:ascii="Times New Roman" w:hAnsi="Times New Roman" w:cs="Times New Roman"/>
              </w:rPr>
              <w:t xml:space="preserve"> [m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/d]</w:t>
            </w:r>
          </w:p>
          <w:p w:rsidR="000A655A" w:rsidRPr="000A655A" w:rsidRDefault="000A655A" w:rsidP="0090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0A655A" w:rsidRDefault="000A655A" w:rsidP="0098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5A" w:rsidTr="000A655A">
        <w:tc>
          <w:tcPr>
            <w:tcW w:w="5495" w:type="dxa"/>
            <w:gridSpan w:val="3"/>
          </w:tcPr>
          <w:p w:rsidR="000A655A" w:rsidRDefault="000A655A" w:rsidP="0090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uruchomienia oczyszczalni</w:t>
            </w:r>
          </w:p>
          <w:p w:rsidR="00F8436C" w:rsidRDefault="00F8436C" w:rsidP="0090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0A655A" w:rsidRDefault="000A655A" w:rsidP="00986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55A" w:rsidTr="000A655A">
        <w:tc>
          <w:tcPr>
            <w:tcW w:w="5495" w:type="dxa"/>
            <w:gridSpan w:val="3"/>
          </w:tcPr>
          <w:p w:rsidR="000A655A" w:rsidRDefault="000A655A" w:rsidP="0090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Odbiornik oczyszczonych ścieków </w:t>
            </w:r>
            <w:r>
              <w:rPr>
                <w:rFonts w:ascii="NSimSun" w:eastAsia="NSimSun" w:hAnsi="NSimSun" w:cs="Times New Roman" w:hint="eastAsia"/>
              </w:rPr>
              <w:t>*</w:t>
            </w:r>
          </w:p>
        </w:tc>
        <w:tc>
          <w:tcPr>
            <w:tcW w:w="3717" w:type="dxa"/>
            <w:gridSpan w:val="2"/>
          </w:tcPr>
          <w:p w:rsidR="000A655A" w:rsidRPr="004433FF" w:rsidRDefault="000A655A" w:rsidP="000A655A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grunt</w:t>
            </w:r>
          </w:p>
          <w:p w:rsidR="000A655A" w:rsidRDefault="000A655A" w:rsidP="000A655A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rów melioracyjny</w:t>
            </w:r>
          </w:p>
          <w:p w:rsidR="000A655A" w:rsidRDefault="000A655A" w:rsidP="000A655A">
            <w:pPr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inny (jaki) ………………………….</w:t>
            </w:r>
          </w:p>
        </w:tc>
      </w:tr>
      <w:tr w:rsidR="000A655A" w:rsidTr="000A655A">
        <w:trPr>
          <w:trHeight w:val="907"/>
        </w:trPr>
        <w:tc>
          <w:tcPr>
            <w:tcW w:w="5495" w:type="dxa"/>
            <w:gridSpan w:val="3"/>
          </w:tcPr>
          <w:p w:rsidR="000A655A" w:rsidRDefault="000A655A" w:rsidP="0090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jest podpisana umowa z firmą na opróżnianie zbiorników?</w:t>
            </w:r>
            <w:r>
              <w:rPr>
                <w:rFonts w:ascii="NSimSun" w:eastAsia="NSimSun" w:hAnsi="NSimSun" w:cs="Times New Roman" w:hint="eastAsia"/>
              </w:rPr>
              <w:t>*</w:t>
            </w:r>
          </w:p>
        </w:tc>
        <w:tc>
          <w:tcPr>
            <w:tcW w:w="3717" w:type="dxa"/>
            <w:gridSpan w:val="2"/>
          </w:tcPr>
          <w:p w:rsidR="000A655A" w:rsidRPr="004433FF" w:rsidRDefault="000A655A" w:rsidP="000A655A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Tak           Nr umowy: ……………</w:t>
            </w:r>
          </w:p>
          <w:p w:rsidR="000A655A" w:rsidRDefault="000A655A" w:rsidP="000A655A">
            <w:pPr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Nie </w:t>
            </w:r>
          </w:p>
          <w:p w:rsidR="000A655A" w:rsidRDefault="000A655A" w:rsidP="000A655A">
            <w:pPr>
              <w:rPr>
                <w:rFonts w:ascii="Courier New" w:hAnsi="Courier New" w:cs="Courier New"/>
              </w:rPr>
            </w:pPr>
          </w:p>
        </w:tc>
      </w:tr>
      <w:tr w:rsidR="000A655A" w:rsidTr="000A655A">
        <w:tc>
          <w:tcPr>
            <w:tcW w:w="5495" w:type="dxa"/>
            <w:gridSpan w:val="3"/>
          </w:tcPr>
          <w:p w:rsidR="000A655A" w:rsidRDefault="000A655A" w:rsidP="0090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podmiotu upoważnionego do usuwania nieczystości ciekłych</w:t>
            </w:r>
          </w:p>
        </w:tc>
        <w:tc>
          <w:tcPr>
            <w:tcW w:w="3717" w:type="dxa"/>
            <w:gridSpan w:val="2"/>
          </w:tcPr>
          <w:p w:rsidR="000A655A" w:rsidRDefault="000A655A" w:rsidP="000A655A">
            <w:pPr>
              <w:rPr>
                <w:rFonts w:ascii="Courier New" w:hAnsi="Courier New" w:cs="Courier New"/>
              </w:rPr>
            </w:pPr>
          </w:p>
        </w:tc>
      </w:tr>
      <w:tr w:rsidR="000A655A" w:rsidTr="000A655A">
        <w:tc>
          <w:tcPr>
            <w:tcW w:w="5495" w:type="dxa"/>
            <w:gridSpan w:val="3"/>
          </w:tcPr>
          <w:p w:rsidR="000A655A" w:rsidRDefault="000A655A" w:rsidP="0087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ostatniego wywozu</w:t>
            </w:r>
          </w:p>
          <w:p w:rsidR="00FC49A1" w:rsidRDefault="00FC49A1" w:rsidP="00876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0A655A" w:rsidRDefault="000A655A" w:rsidP="000A655A">
            <w:pPr>
              <w:rPr>
                <w:rFonts w:ascii="Courier New" w:hAnsi="Courier New" w:cs="Courier New"/>
              </w:rPr>
            </w:pPr>
          </w:p>
        </w:tc>
      </w:tr>
      <w:tr w:rsidR="000A655A" w:rsidTr="000A655A">
        <w:tc>
          <w:tcPr>
            <w:tcW w:w="5495" w:type="dxa"/>
            <w:gridSpan w:val="3"/>
          </w:tcPr>
          <w:p w:rsidR="000A655A" w:rsidRDefault="000A655A" w:rsidP="0087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wywożonego osadu</w:t>
            </w:r>
          </w:p>
          <w:p w:rsidR="00FC49A1" w:rsidRDefault="00FC49A1" w:rsidP="00876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gridSpan w:val="2"/>
          </w:tcPr>
          <w:p w:rsidR="000A655A" w:rsidRDefault="000A655A" w:rsidP="000A655A">
            <w:pPr>
              <w:rPr>
                <w:rFonts w:ascii="Courier New" w:hAnsi="Courier New" w:cs="Courier New"/>
              </w:rPr>
            </w:pPr>
          </w:p>
        </w:tc>
      </w:tr>
    </w:tbl>
    <w:p w:rsidR="000A655A" w:rsidRDefault="000A655A" w:rsidP="000A655A">
      <w:pPr>
        <w:spacing w:after="0" w:line="240" w:lineRule="auto"/>
        <w:rPr>
          <w:b/>
          <w:sz w:val="24"/>
          <w:szCs w:val="24"/>
        </w:rPr>
      </w:pPr>
      <w:r>
        <w:rPr>
          <w:rFonts w:ascii="NSimSun" w:eastAsia="NSimSun" w:hAnsi="NSimSun" w:hint="eastAsia"/>
          <w:b/>
          <w:sz w:val="24"/>
          <w:szCs w:val="24"/>
        </w:rPr>
        <w:t>*</w:t>
      </w:r>
      <w:r w:rsidRPr="000A655A">
        <w:rPr>
          <w:b/>
          <w:sz w:val="24"/>
          <w:szCs w:val="24"/>
        </w:rPr>
        <w:t xml:space="preserve">Zaznaczyć odpowiednie </w:t>
      </w:r>
      <w:r>
        <w:rPr>
          <w:b/>
          <w:sz w:val="24"/>
          <w:szCs w:val="24"/>
        </w:rPr>
        <w:t xml:space="preserve"> </w:t>
      </w:r>
    </w:p>
    <w:p w:rsidR="000A655A" w:rsidRDefault="000A655A" w:rsidP="000A6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Potwierdzam zgodność powyższych danych: </w:t>
      </w:r>
    </w:p>
    <w:p w:rsidR="000A655A" w:rsidRDefault="000A655A" w:rsidP="000A655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0A655A" w:rsidRDefault="000A655A" w:rsidP="000A65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:rsidR="000A655A" w:rsidRDefault="00CD4A04" w:rsidP="00CD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zmiany danych zawartych w zgłoszeniu, właściciel jest obowiązany złożyć nowe oświadczenie w terminie 14 dni od daty nastąpienia zmiany. </w:t>
      </w:r>
    </w:p>
    <w:p w:rsidR="00CD4A04" w:rsidRDefault="00CD4A04" w:rsidP="00CD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04" w:rsidRDefault="00CD4A04" w:rsidP="00CD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niezłożenia oświadczenia Wójt Gminy Zembrzyce będzie zobowiązany do przeprowadzenia kontroli posesji w celu ustalenia posiadania zbiornika na nieczystości płynne. </w:t>
      </w:r>
    </w:p>
    <w:p w:rsidR="00CD4A04" w:rsidRDefault="00CD4A04" w:rsidP="00CD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04" w:rsidRDefault="00CD4A04" w:rsidP="00CD4A04">
      <w:pPr>
        <w:spacing w:after="0"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CD4A04">
        <w:rPr>
          <w:rStyle w:val="markedcontent"/>
          <w:rFonts w:ascii="Times New Roman" w:hAnsi="Times New Roman" w:cs="Times New Roman"/>
          <w:b/>
          <w:sz w:val="18"/>
          <w:szCs w:val="18"/>
        </w:rPr>
        <w:t>Pouczenie dla zgłaszającego</w:t>
      </w:r>
      <w:r w:rsidRPr="00CD4A04">
        <w:rPr>
          <w:rFonts w:ascii="Times New Roman" w:hAnsi="Times New Roman" w:cs="Times New Roman"/>
          <w:b/>
          <w:sz w:val="18"/>
          <w:szCs w:val="18"/>
        </w:rPr>
        <w:br/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1. Zgodnie z art. 3 ust. 3 ustawy z dnia 13 września 1966 r. o utrzymaniu czystości i porządku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w gminach (t.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j. Dz. U. z 2022 r. poz. 1297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 xml:space="preserve"> ze zm.) Gminy prowadzą ewidencję:</w:t>
      </w:r>
      <w:r w:rsidRPr="00CD4A04">
        <w:rPr>
          <w:rFonts w:ascii="Times New Roman" w:hAnsi="Times New Roman" w:cs="Times New Roman"/>
          <w:sz w:val="18"/>
          <w:szCs w:val="18"/>
        </w:rPr>
        <w:br/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1) zbiorników bezodpływowych w celu kontroli częstotliwości ich opróżniania oraz w celu opracowania planu rozwoju sieci kanalizacyjnej;</w:t>
      </w:r>
      <w:r w:rsidRPr="00CD4A04">
        <w:rPr>
          <w:rFonts w:ascii="Times New Roman" w:hAnsi="Times New Roman" w:cs="Times New Roman"/>
          <w:sz w:val="18"/>
          <w:szCs w:val="18"/>
        </w:rPr>
        <w:br/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lastRenderedPageBreak/>
        <w:t>2) przydomowych oczyszczalni ścieków w celu kontroli częstotliwości i sposobu pozbywania się komunalnych osadów ściekowych oraz w celu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opracowania planu rozwoju sieci kanalizacyjnej;</w:t>
      </w:r>
    </w:p>
    <w:p w:rsidR="00CD4A04" w:rsidRDefault="00CD4A04" w:rsidP="00CD4A04">
      <w:pPr>
        <w:spacing w:after="0"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3) umów zawartych na odbieranie odpadów komunalnych od właścicieli nieruchomości w celu kontroli wykonywania przez właścicieli nieruchomości i przedsiębiorców obowiązków wynikających z ustawy. </w:t>
      </w:r>
      <w:r w:rsidRPr="00CD4A04">
        <w:rPr>
          <w:rFonts w:ascii="Times New Roman" w:hAnsi="Times New Roman" w:cs="Times New Roman"/>
          <w:sz w:val="18"/>
          <w:szCs w:val="18"/>
        </w:rPr>
        <w:br/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2. W myśl art. 5 ust. 1 pkt 2 właściciel nieruchomości zapewnia utrzymanie czystości i porządku przez przyłączenie nieruchomości do istniejącej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sieci kanalizacyjnej lub w przypadku, gdy budowa sieci kanalizacyjnej jest technicznie lub ekonomicznie nieuzasadniona, wyposażenie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 xml:space="preserve">nieruchomości w zbiornik bezodpływowy nieczystości ciekłych lub 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w przydomową oczyszczalnię ścieków bytowych, spełniające wymagania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określone w przepisach odrębnych;</w:t>
      </w:r>
      <w:r w:rsidRPr="00CD4A04">
        <w:rPr>
          <w:rFonts w:ascii="Times New Roman" w:hAnsi="Times New Roman" w:cs="Times New Roman"/>
          <w:sz w:val="18"/>
          <w:szCs w:val="18"/>
        </w:rPr>
        <w:br/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3. W myśl art. 6 ust. 1 właściciel nieruchomości, który pozbywa się z terenu nieruchomości nieczystości ciekłych obowiązany jest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udokumentowania w formie umowy za korzystanie z tej usługi przez okazanie takiej umowy i dowodów uiszczania opłat (opłaconych faktur,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CD4A04">
        <w:rPr>
          <w:rStyle w:val="markedcontent"/>
          <w:rFonts w:ascii="Times New Roman" w:hAnsi="Times New Roman" w:cs="Times New Roman"/>
          <w:sz w:val="18"/>
          <w:szCs w:val="18"/>
        </w:rPr>
        <w:t>rachunków, paragonów za tą usługę).</w:t>
      </w:r>
    </w:p>
    <w:p w:rsidR="00CD4A04" w:rsidRDefault="00CD4A04" w:rsidP="00CD4A04">
      <w:pPr>
        <w:spacing w:after="0"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CD4A04" w:rsidRDefault="00CD4A04" w:rsidP="00CD4A04">
      <w:pPr>
        <w:spacing w:after="0"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7048BD" w:rsidRPr="007048BD" w:rsidRDefault="00CD4A04" w:rsidP="007048BD">
      <w:pPr>
        <w:jc w:val="both"/>
        <w:rPr>
          <w:rFonts w:ascii="Times New Roman" w:hAnsi="Times New Roman" w:cs="Times New Roman"/>
        </w:rPr>
      </w:pPr>
      <w:r w:rsidRPr="00CD4A04">
        <w:rPr>
          <w:rFonts w:ascii="Times New Roman" w:hAnsi="Times New Roman" w:cs="Times New Roman"/>
          <w:sz w:val="18"/>
          <w:szCs w:val="18"/>
        </w:rPr>
        <w:br/>
      </w:r>
      <w:r w:rsidR="007048BD" w:rsidRPr="007048BD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7048BD">
        <w:rPr>
          <w:rFonts w:ascii="Times New Roman" w:hAnsi="Times New Roman" w:cs="Times New Roman"/>
        </w:rPr>
        <w:t xml:space="preserve"> </w:t>
      </w:r>
      <w:r w:rsidR="007048BD" w:rsidRPr="007048BD">
        <w:rPr>
          <w:rFonts w:ascii="Times New Roman" w:hAnsi="Times New Roman" w:cs="Times New Roman"/>
        </w:rPr>
        <w:t>U.UE.L. z 2016r. Nr 119, s.1 ze zm.) - dalej: „RODO” informuję, że:</w:t>
      </w:r>
    </w:p>
    <w:p w:rsidR="007048BD" w:rsidRPr="007048BD" w:rsidRDefault="007048BD" w:rsidP="007048BD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 xml:space="preserve">Administratorem Państwa danych jest Wójt Gminy Zembrzyce (adres: 34-210 Zembrzyce, Zembrzyce 540,  tel. kontaktowy : 33 8746 002)  </w:t>
      </w:r>
    </w:p>
    <w:p w:rsidR="007048BD" w:rsidRPr="007048BD" w:rsidRDefault="007048BD" w:rsidP="007048BD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iodo@zembrzyce.pl. </w:t>
      </w:r>
    </w:p>
    <w:p w:rsidR="007048BD" w:rsidRPr="007048BD" w:rsidRDefault="007048BD" w:rsidP="007048BD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>Państwa dane osobowe przetwarzane będą na podstawie art. 6 ust. 1 lit. c RODO</w:t>
      </w:r>
      <w:r w:rsidRPr="007048BD">
        <w:rPr>
          <w:rFonts w:ascii="Times New Roman" w:hAnsi="Times New Roman"/>
          <w:bCs/>
        </w:rPr>
        <w:t xml:space="preserve"> w celu kontroli przestrzegania i stosowania przepisów  ustawy o utrzymaniu czystości i porządku w gminach </w:t>
      </w:r>
      <w:bookmarkStart w:id="0" w:name="_Hlk6857956"/>
      <w:bookmarkStart w:id="1" w:name="_Hlk268865"/>
      <w:r w:rsidRPr="007048BD">
        <w:rPr>
          <w:rFonts w:ascii="Times New Roman" w:hAnsi="Times New Roman"/>
        </w:rPr>
        <w:t xml:space="preserve">na podstawie </w:t>
      </w:r>
      <w:bookmarkEnd w:id="0"/>
      <w:r w:rsidRPr="007048BD">
        <w:rPr>
          <w:rFonts w:ascii="Times New Roman" w:hAnsi="Times New Roman"/>
        </w:rPr>
        <w:t xml:space="preserve">art. 9u ust. 1 i ust. 2 ustawy o utrzymaniu czystości i porządku w gminach (t. j. Dz. U. 2022 poz. 1297 z </w:t>
      </w:r>
      <w:proofErr w:type="spellStart"/>
      <w:r w:rsidRPr="007048BD">
        <w:rPr>
          <w:rFonts w:ascii="Times New Roman" w:hAnsi="Times New Roman"/>
        </w:rPr>
        <w:t>późn</w:t>
      </w:r>
      <w:proofErr w:type="spellEnd"/>
      <w:r w:rsidRPr="007048BD">
        <w:rPr>
          <w:rFonts w:ascii="Times New Roman" w:hAnsi="Times New Roman"/>
        </w:rPr>
        <w:t xml:space="preserve">. zm.) oraz art. 379 i art. 380 ustawy z dnia 27 kwietnia 2001 r. Prawo Ochrony Środowiska (tj. Dz. U. z 2020 r. poz. 1219 z </w:t>
      </w:r>
      <w:proofErr w:type="spellStart"/>
      <w:r w:rsidRPr="007048BD">
        <w:rPr>
          <w:rFonts w:ascii="Times New Roman" w:hAnsi="Times New Roman"/>
        </w:rPr>
        <w:t>późn</w:t>
      </w:r>
      <w:proofErr w:type="spellEnd"/>
      <w:r w:rsidRPr="007048BD">
        <w:rPr>
          <w:rFonts w:ascii="Times New Roman" w:hAnsi="Times New Roman"/>
        </w:rPr>
        <w:t>. zm.) .</w:t>
      </w:r>
    </w:p>
    <w:p w:rsidR="007048BD" w:rsidRPr="007048BD" w:rsidRDefault="007048BD" w:rsidP="007048BD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 xml:space="preserve">Państwa dane osobowe będą przetwarzane przez okres niezbędny do realizacji ww. celu z uwzględnieniem okresów przechowywania określonych w przepisach szczególnych, </w:t>
      </w:r>
      <w:r w:rsidRPr="007048BD">
        <w:rPr>
          <w:rFonts w:ascii="Times New Roman" w:hAnsi="Times New Roman"/>
        </w:rPr>
        <w:br/>
        <w:t>w tym przepisów archiwalnych.</w:t>
      </w:r>
    </w:p>
    <w:bookmarkEnd w:id="1"/>
    <w:p w:rsidR="007048BD" w:rsidRPr="007048BD" w:rsidRDefault="007048BD" w:rsidP="007048BD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>Państwa dane nie będą przetwarzane w sposób zautomatyzowany, w tym nie będą podlegać profilowaniu.</w:t>
      </w:r>
    </w:p>
    <w:p w:rsidR="007048BD" w:rsidRPr="007048BD" w:rsidRDefault="007048BD" w:rsidP="007048BD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:rsidR="007048BD" w:rsidRPr="007048BD" w:rsidRDefault="007048BD" w:rsidP="007048BD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>W związku z przetwarzaniem Państwa danych osobowych, przysługują Państwu następujące prawa:</w:t>
      </w:r>
    </w:p>
    <w:p w:rsidR="007048BD" w:rsidRPr="007048BD" w:rsidRDefault="007048BD" w:rsidP="007048B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>prawo dostępu do swoich danych oraz otrzymania ich kopii;</w:t>
      </w:r>
    </w:p>
    <w:p w:rsidR="007048BD" w:rsidRPr="007048BD" w:rsidRDefault="007048BD" w:rsidP="007048B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>prawo do sprostowania (poprawiania) swoich danych osobowych;</w:t>
      </w:r>
    </w:p>
    <w:p w:rsidR="007048BD" w:rsidRPr="007048BD" w:rsidRDefault="007048BD" w:rsidP="007048B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>prawo do ograniczenia przetwarzania danych osobowych;</w:t>
      </w:r>
    </w:p>
    <w:p w:rsidR="007048BD" w:rsidRPr="007048BD" w:rsidRDefault="007048BD" w:rsidP="007048B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 xml:space="preserve">prawo wniesienia skargi do Prezesa Urzędu Ochrony Danych Osobowych </w:t>
      </w:r>
      <w:r w:rsidRPr="007048BD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</w:t>
      </w:r>
      <w:bookmarkStart w:id="2" w:name="_Hlk271688"/>
      <w:r w:rsidRPr="007048BD">
        <w:rPr>
          <w:rFonts w:ascii="Times New Roman" w:hAnsi="Times New Roman"/>
        </w:rPr>
        <w:t>e danych osobowych (RODO)</w:t>
      </w:r>
    </w:p>
    <w:bookmarkEnd w:id="2"/>
    <w:p w:rsidR="007048BD" w:rsidRPr="007048BD" w:rsidRDefault="007048BD" w:rsidP="007048BD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7048BD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048BD" w:rsidRPr="007048BD" w:rsidRDefault="007048BD" w:rsidP="007048BD">
      <w:pPr>
        <w:rPr>
          <w:rFonts w:ascii="Times New Roman" w:hAnsi="Times New Roman" w:cs="Times New Roman"/>
        </w:rPr>
      </w:pPr>
    </w:p>
    <w:p w:rsidR="00CD4A04" w:rsidRPr="00CD4A04" w:rsidRDefault="00CD4A04" w:rsidP="00CD4A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D4A04" w:rsidRPr="00CD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63C6"/>
    <w:multiLevelType w:val="hybridMultilevel"/>
    <w:tmpl w:val="D73A891A"/>
    <w:lvl w:ilvl="0" w:tplc="D0060922">
      <w:start w:val="22"/>
      <w:numFmt w:val="bullet"/>
      <w:lvlText w:val=""/>
      <w:lvlJc w:val="left"/>
      <w:pPr>
        <w:ind w:left="720" w:hanging="360"/>
      </w:pPr>
      <w:rPr>
        <w:rFonts w:ascii="Symbol" w:eastAsia="N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440733340">
    <w:abstractNumId w:val="0"/>
  </w:num>
  <w:num w:numId="2" w16cid:durableId="498038829">
    <w:abstractNumId w:val="2"/>
  </w:num>
  <w:num w:numId="3" w16cid:durableId="185317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0B"/>
    <w:rsid w:val="000A655A"/>
    <w:rsid w:val="001716E9"/>
    <w:rsid w:val="00494C0B"/>
    <w:rsid w:val="00570443"/>
    <w:rsid w:val="00656E04"/>
    <w:rsid w:val="007048BD"/>
    <w:rsid w:val="0073426D"/>
    <w:rsid w:val="007737CF"/>
    <w:rsid w:val="007D4748"/>
    <w:rsid w:val="00817EF0"/>
    <w:rsid w:val="008E1A23"/>
    <w:rsid w:val="00904B31"/>
    <w:rsid w:val="009861EF"/>
    <w:rsid w:val="00A707EE"/>
    <w:rsid w:val="00CD4A04"/>
    <w:rsid w:val="00D726BF"/>
    <w:rsid w:val="00D85DF1"/>
    <w:rsid w:val="00F211C0"/>
    <w:rsid w:val="00F8436C"/>
    <w:rsid w:val="00F95D0B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0ED6"/>
  <w15:docId w15:val="{70163086-D98B-4AA0-AE65-FD4DCAA8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55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A04"/>
  </w:style>
  <w:style w:type="paragraph" w:customStyle="1" w:styleId="Akapitzlist1">
    <w:name w:val="Akapit z listą1"/>
    <w:basedOn w:val="Normalny"/>
    <w:rsid w:val="007048B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0001-90BE-40B1-844F-995B8DFA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Mikołajek Agnieszka</dc:creator>
  <cp:lastModifiedBy>Agnieszka Mikołajek</cp:lastModifiedBy>
  <cp:revision>5</cp:revision>
  <cp:lastPrinted>2022-11-03T10:44:00Z</cp:lastPrinted>
  <dcterms:created xsi:type="dcterms:W3CDTF">2023-02-16T13:31:00Z</dcterms:created>
  <dcterms:modified xsi:type="dcterms:W3CDTF">2023-02-28T08:45:00Z</dcterms:modified>
</cp:coreProperties>
</file>